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750845" w:rsidRDefault="00D74DFF" w:rsidP="00D74DFF">
      <w:pPr>
        <w:rPr>
          <w:sz w:val="28"/>
          <w:szCs w:val="28"/>
          <w:u w:val="single"/>
        </w:rPr>
      </w:pPr>
      <w:r w:rsidRPr="00750845">
        <w:rPr>
          <w:sz w:val="28"/>
          <w:szCs w:val="28"/>
        </w:rPr>
        <w:t xml:space="preserve">От </w:t>
      </w:r>
      <w:r w:rsidR="00750845" w:rsidRPr="00FD3A1A">
        <w:rPr>
          <w:sz w:val="28"/>
          <w:szCs w:val="28"/>
          <w:u w:val="single"/>
        </w:rPr>
        <w:t>1</w:t>
      </w:r>
      <w:r w:rsidR="00FD3A1A">
        <w:rPr>
          <w:sz w:val="28"/>
          <w:szCs w:val="28"/>
          <w:u w:val="single"/>
        </w:rPr>
        <w:t>7</w:t>
      </w:r>
      <w:r w:rsidR="00EA51FB" w:rsidRPr="00FD3A1A">
        <w:rPr>
          <w:sz w:val="28"/>
          <w:szCs w:val="28"/>
          <w:u w:val="single"/>
        </w:rPr>
        <w:t>.</w:t>
      </w:r>
      <w:r w:rsidR="00945711" w:rsidRPr="00FD3A1A">
        <w:rPr>
          <w:sz w:val="28"/>
          <w:szCs w:val="28"/>
          <w:u w:val="single"/>
        </w:rPr>
        <w:t>0</w:t>
      </w:r>
      <w:r w:rsidR="00FD3A1A">
        <w:rPr>
          <w:sz w:val="28"/>
          <w:szCs w:val="28"/>
          <w:u w:val="single"/>
        </w:rPr>
        <w:t>5</w:t>
      </w:r>
      <w:r w:rsidR="00945711" w:rsidRPr="00FD3A1A">
        <w:rPr>
          <w:sz w:val="28"/>
          <w:szCs w:val="28"/>
          <w:u w:val="single"/>
        </w:rPr>
        <w:t>.</w:t>
      </w:r>
      <w:r w:rsidRPr="00FD3A1A">
        <w:rPr>
          <w:sz w:val="28"/>
          <w:szCs w:val="28"/>
          <w:u w:val="single"/>
        </w:rPr>
        <w:t>201</w:t>
      </w:r>
      <w:r w:rsidR="00D731EA" w:rsidRPr="00FD3A1A">
        <w:rPr>
          <w:sz w:val="28"/>
          <w:szCs w:val="28"/>
          <w:u w:val="single"/>
        </w:rPr>
        <w:t>9</w:t>
      </w:r>
      <w:r w:rsidRPr="00FD3A1A">
        <w:rPr>
          <w:sz w:val="28"/>
          <w:szCs w:val="28"/>
        </w:rPr>
        <w:t xml:space="preserve">                                                                                     </w:t>
      </w:r>
      <w:r w:rsidR="00945711" w:rsidRPr="00FD3A1A">
        <w:rPr>
          <w:sz w:val="28"/>
          <w:szCs w:val="28"/>
        </w:rPr>
        <w:t xml:space="preserve">       </w:t>
      </w:r>
      <w:r w:rsidRPr="00FD3A1A">
        <w:rPr>
          <w:sz w:val="28"/>
          <w:szCs w:val="28"/>
        </w:rPr>
        <w:t xml:space="preserve"> № </w:t>
      </w:r>
      <w:r w:rsidR="00750845" w:rsidRPr="00FD3A1A">
        <w:rPr>
          <w:sz w:val="28"/>
          <w:szCs w:val="28"/>
          <w:u w:val="single"/>
        </w:rPr>
        <w:t>3</w:t>
      </w:r>
      <w:r w:rsidR="00FD3A1A">
        <w:rPr>
          <w:sz w:val="28"/>
          <w:szCs w:val="28"/>
          <w:u w:val="single"/>
        </w:rPr>
        <w:t>84</w:t>
      </w:r>
    </w:p>
    <w:p w:rsidR="00D74DFF" w:rsidRPr="006F0E30" w:rsidRDefault="00D74DFF" w:rsidP="00D74DFF">
      <w:pPr>
        <w:rPr>
          <w:sz w:val="28"/>
          <w:szCs w:val="28"/>
        </w:rPr>
      </w:pPr>
    </w:p>
    <w:p w:rsidR="00D74DFF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100EB"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решении</w:t>
      </w:r>
      <w:proofErr w:type="gramEnd"/>
      <w:r>
        <w:rPr>
          <w:b/>
          <w:sz w:val="28"/>
          <w:szCs w:val="28"/>
        </w:rPr>
        <w:t xml:space="preserve"> об условиях приватизации</w:t>
      </w:r>
    </w:p>
    <w:p w:rsidR="00D74DFF" w:rsidRPr="005100EB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>
        <w:rPr>
          <w:b/>
          <w:sz w:val="28"/>
          <w:szCs w:val="28"/>
        </w:rPr>
        <w:t>м</w:t>
      </w:r>
      <w:r w:rsidRPr="005100EB">
        <w:rPr>
          <w:b/>
          <w:sz w:val="28"/>
          <w:szCs w:val="28"/>
        </w:rPr>
        <w:t>униципального</w:t>
      </w:r>
      <w:r>
        <w:rPr>
          <w:b/>
          <w:sz w:val="28"/>
          <w:szCs w:val="28"/>
        </w:rPr>
        <w:t xml:space="preserve"> </w:t>
      </w:r>
      <w:r w:rsidRPr="005100EB">
        <w:rPr>
          <w:b/>
          <w:bCs/>
          <w:iCs/>
          <w:sz w:val="28"/>
          <w:szCs w:val="28"/>
        </w:rPr>
        <w:t xml:space="preserve">имущества </w:t>
      </w:r>
    </w:p>
    <w:p w:rsidR="00D74DFF" w:rsidRPr="00B9408D" w:rsidRDefault="00D74DFF" w:rsidP="0096168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74DFF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</w:rPr>
      </w:pPr>
    </w:p>
    <w:p w:rsidR="002D3B0D" w:rsidRDefault="002D3B0D" w:rsidP="002D3B0D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Федеральным законом от 21.12.2001 № 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 городской Думы от 15.02.2006 № 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 w:rsidR="00E63AAA">
        <w:rPr>
          <w:sz w:val="28"/>
          <w:szCs w:val="28"/>
        </w:rPr>
        <w:t>28</w:t>
      </w:r>
      <w:r w:rsidRPr="00072096">
        <w:rPr>
          <w:sz w:val="28"/>
          <w:szCs w:val="28"/>
        </w:rPr>
        <w:t>.</w:t>
      </w:r>
      <w:r w:rsidR="00C00CB7">
        <w:rPr>
          <w:sz w:val="28"/>
          <w:szCs w:val="28"/>
        </w:rPr>
        <w:t>1</w:t>
      </w:r>
      <w:r w:rsidRPr="00072096">
        <w:rPr>
          <w:sz w:val="28"/>
          <w:szCs w:val="28"/>
        </w:rPr>
        <w:t>1.201</w:t>
      </w:r>
      <w:r w:rsidR="00E63AAA">
        <w:rPr>
          <w:sz w:val="28"/>
          <w:szCs w:val="28"/>
        </w:rPr>
        <w:t>8</w:t>
      </w:r>
      <w:r w:rsidRPr="00072096">
        <w:rPr>
          <w:sz w:val="28"/>
          <w:szCs w:val="28"/>
        </w:rPr>
        <w:t xml:space="preserve"> № </w:t>
      </w:r>
      <w:r w:rsidR="00E63AAA">
        <w:rPr>
          <w:sz w:val="28"/>
          <w:szCs w:val="28"/>
        </w:rPr>
        <w:t>1003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201</w:t>
      </w:r>
      <w:r w:rsidR="00E63AAA"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2D3B0D" w:rsidRPr="006E4EA2" w:rsidRDefault="002D3B0D" w:rsidP="002D3B0D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2D3B0D" w:rsidRPr="00297C11" w:rsidRDefault="00297C11" w:rsidP="00297C11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97C11">
        <w:rPr>
          <w:sz w:val="28"/>
          <w:szCs w:val="28"/>
        </w:rPr>
        <w:t>1. </w:t>
      </w:r>
      <w:r w:rsidR="002D3B0D" w:rsidRPr="00297C11"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2D3B0D" w:rsidRDefault="00297C11" w:rsidP="002D3B0D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="004E7199" w:rsidRPr="00450856">
        <w:rPr>
          <w:sz w:val="28"/>
          <w:szCs w:val="28"/>
        </w:rPr>
        <w:t xml:space="preserve">Установить </w:t>
      </w:r>
      <w:r w:rsidR="004E7199" w:rsidRPr="00450856">
        <w:rPr>
          <w:bCs/>
          <w:sz w:val="28"/>
          <w:szCs w:val="28"/>
        </w:rPr>
        <w:t>«</w:t>
      </w:r>
      <w:r w:rsidR="004E7199">
        <w:rPr>
          <w:bCs/>
          <w:sz w:val="28"/>
          <w:szCs w:val="28"/>
        </w:rPr>
        <w:t>ш</w:t>
      </w:r>
      <w:r w:rsidR="004E7199" w:rsidRPr="00450856">
        <w:rPr>
          <w:bCs/>
          <w:sz w:val="28"/>
          <w:szCs w:val="28"/>
        </w:rPr>
        <w:t>аг аукциона» (величин</w:t>
      </w:r>
      <w:r w:rsidR="004E7199">
        <w:rPr>
          <w:bCs/>
          <w:sz w:val="28"/>
          <w:szCs w:val="28"/>
        </w:rPr>
        <w:t>у</w:t>
      </w:r>
      <w:r w:rsidR="004E7199" w:rsidRPr="00450856">
        <w:rPr>
          <w:bCs/>
          <w:sz w:val="28"/>
          <w:szCs w:val="28"/>
        </w:rPr>
        <w:t xml:space="preserve"> повышения начальной цены)</w:t>
      </w:r>
      <w:r w:rsidR="004E7199">
        <w:rPr>
          <w:bCs/>
          <w:sz w:val="28"/>
          <w:szCs w:val="28"/>
        </w:rPr>
        <w:t xml:space="preserve"> для лота № 1, № 3, № 4 в размере 1 процента начальной цены продажи муниципального имущества, для лота № 2 в размере 5 процентов начальной цены продажи муниципального имущества</w:t>
      </w:r>
      <w:r w:rsidR="004E7199">
        <w:rPr>
          <w:sz w:val="28"/>
          <w:szCs w:val="28"/>
        </w:rPr>
        <w:t xml:space="preserve"> согласно приложению к настоящему приказу</w:t>
      </w:r>
      <w:r w:rsidR="002D3B0D">
        <w:rPr>
          <w:bCs/>
          <w:sz w:val="28"/>
          <w:szCs w:val="28"/>
        </w:rPr>
        <w:t>.</w:t>
      </w:r>
    </w:p>
    <w:p w:rsidR="002D3B0D" w:rsidRPr="00072096" w:rsidRDefault="002D3B0D" w:rsidP="002D3B0D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97C11">
        <w:rPr>
          <w:sz w:val="28"/>
          <w:szCs w:val="28"/>
        </w:rPr>
        <w:t>.</w:t>
      </w:r>
      <w:r w:rsidR="00297C11" w:rsidRPr="00297C11">
        <w:rPr>
          <w:sz w:val="28"/>
          <w:szCs w:val="28"/>
        </w:rPr>
        <w:t> </w:t>
      </w:r>
      <w:r w:rsidR="008627E9"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 w:rsidR="008627E9">
        <w:rPr>
          <w:sz w:val="28"/>
          <w:szCs w:val="28"/>
        </w:rPr>
        <w:t>Порхиной</w:t>
      </w:r>
      <w:proofErr w:type="spellEnd"/>
      <w:r w:rsidR="008627E9">
        <w:rPr>
          <w:sz w:val="28"/>
          <w:szCs w:val="28"/>
        </w:rPr>
        <w:t xml:space="preserve"> О.Ю. </w:t>
      </w:r>
      <w:r w:rsidR="008627E9" w:rsidRPr="00072096">
        <w:rPr>
          <w:sz w:val="28"/>
          <w:szCs w:val="28"/>
        </w:rPr>
        <w:t>обеспечить в установленном порядке организацию и проведение</w:t>
      </w:r>
      <w:r w:rsidR="008627E9">
        <w:rPr>
          <w:sz w:val="28"/>
          <w:szCs w:val="28"/>
        </w:rPr>
        <w:t xml:space="preserve"> </w:t>
      </w:r>
      <w:r w:rsidR="004F1285">
        <w:rPr>
          <w:sz w:val="28"/>
          <w:szCs w:val="28"/>
        </w:rPr>
        <w:t>2</w:t>
      </w:r>
      <w:r w:rsidR="005D7163">
        <w:rPr>
          <w:sz w:val="28"/>
          <w:szCs w:val="28"/>
        </w:rPr>
        <w:t>1</w:t>
      </w:r>
      <w:r w:rsidR="008627E9" w:rsidRPr="002D279C">
        <w:rPr>
          <w:sz w:val="28"/>
          <w:szCs w:val="28"/>
        </w:rPr>
        <w:t>.0</w:t>
      </w:r>
      <w:r w:rsidR="004F1285">
        <w:rPr>
          <w:sz w:val="28"/>
          <w:szCs w:val="28"/>
        </w:rPr>
        <w:t>6</w:t>
      </w:r>
      <w:r w:rsidR="008627E9" w:rsidRPr="002D279C">
        <w:rPr>
          <w:sz w:val="28"/>
          <w:szCs w:val="28"/>
        </w:rPr>
        <w:t>.2019</w:t>
      </w:r>
      <w:r w:rsidR="008627E9" w:rsidRPr="00072096">
        <w:rPr>
          <w:sz w:val="28"/>
          <w:szCs w:val="28"/>
        </w:rPr>
        <w:t xml:space="preserve"> аукциона </w:t>
      </w:r>
      <w:r w:rsidR="008627E9">
        <w:rPr>
          <w:sz w:val="28"/>
          <w:szCs w:val="28"/>
        </w:rPr>
        <w:t>в электронной форме</w:t>
      </w:r>
      <w:r w:rsidR="008627E9" w:rsidRPr="00072096">
        <w:rPr>
          <w:sz w:val="28"/>
          <w:szCs w:val="28"/>
        </w:rPr>
        <w:t xml:space="preserve"> </w:t>
      </w:r>
      <w:r w:rsidR="008627E9" w:rsidRPr="0006652A">
        <w:rPr>
          <w:sz w:val="28"/>
          <w:szCs w:val="28"/>
        </w:rPr>
        <w:t xml:space="preserve">на электронной площадке </w:t>
      </w:r>
      <w:r w:rsidR="008627E9" w:rsidRPr="0006652A">
        <w:rPr>
          <w:color w:val="000000"/>
          <w:sz w:val="28"/>
          <w:szCs w:val="28"/>
        </w:rPr>
        <w:t>ЗАО «Сбербанк-АСТ»</w:t>
      </w:r>
      <w:r w:rsidR="008627E9"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="008627E9" w:rsidRPr="00072096">
        <w:rPr>
          <w:sz w:val="28"/>
          <w:szCs w:val="28"/>
        </w:rPr>
        <w:t xml:space="preserve">по продаже </w:t>
      </w:r>
      <w:r w:rsidR="008627E9">
        <w:rPr>
          <w:sz w:val="28"/>
          <w:szCs w:val="28"/>
        </w:rPr>
        <w:t>муниципального имущества</w:t>
      </w:r>
      <w:r w:rsidR="008627E9" w:rsidRPr="00072096">
        <w:rPr>
          <w:sz w:val="28"/>
          <w:szCs w:val="28"/>
        </w:rPr>
        <w:t xml:space="preserve"> </w:t>
      </w:r>
      <w:r w:rsidR="008627E9">
        <w:rPr>
          <w:sz w:val="28"/>
          <w:szCs w:val="28"/>
        </w:rPr>
        <w:t>в соответствии с</w:t>
      </w:r>
      <w:r w:rsidR="008627E9" w:rsidRPr="00072096">
        <w:rPr>
          <w:sz w:val="28"/>
          <w:szCs w:val="28"/>
        </w:rPr>
        <w:t xml:space="preserve"> приложени</w:t>
      </w:r>
      <w:r w:rsidR="008627E9">
        <w:rPr>
          <w:sz w:val="28"/>
          <w:szCs w:val="28"/>
        </w:rPr>
        <w:t>ем</w:t>
      </w:r>
      <w:r w:rsidR="008627E9" w:rsidRPr="00072096">
        <w:rPr>
          <w:sz w:val="28"/>
          <w:szCs w:val="28"/>
        </w:rPr>
        <w:t xml:space="preserve"> к </w:t>
      </w:r>
      <w:r w:rsidR="008627E9">
        <w:rPr>
          <w:sz w:val="28"/>
          <w:szCs w:val="28"/>
        </w:rPr>
        <w:t xml:space="preserve">настоящему </w:t>
      </w:r>
      <w:r w:rsidR="008627E9" w:rsidRPr="00072096">
        <w:rPr>
          <w:sz w:val="28"/>
          <w:szCs w:val="28"/>
        </w:rPr>
        <w:t>приказу</w:t>
      </w:r>
      <w:r w:rsidRPr="00072096">
        <w:rPr>
          <w:sz w:val="28"/>
          <w:szCs w:val="28"/>
        </w:rPr>
        <w:t xml:space="preserve">. </w:t>
      </w:r>
    </w:p>
    <w:p w:rsidR="002D3B0D" w:rsidRDefault="007D11C7" w:rsidP="002D3B0D">
      <w:pPr>
        <w:pStyle w:val="2"/>
        <w:spacing w:after="0" w:line="240" w:lineRule="auto"/>
        <w:ind w:left="0" w:firstLine="708"/>
        <w:jc w:val="both"/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 w:rsidR="002D3B0D">
        <w:rPr>
          <w:sz w:val="28"/>
          <w:szCs w:val="28"/>
        </w:rPr>
        <w:t>Контроль за</w:t>
      </w:r>
      <w:proofErr w:type="gramEnd"/>
      <w:r w:rsidR="002D3B0D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FB1A9A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D74DFF" w:rsidRDefault="00D74DFF" w:rsidP="00D74DFF">
      <w:pPr>
        <w:ind w:left="3544" w:firstLine="147"/>
        <w:jc w:val="center"/>
        <w:rPr>
          <w:sz w:val="26"/>
          <w:szCs w:val="26"/>
        </w:rPr>
      </w:pPr>
      <w:r>
        <w:rPr>
          <w:b/>
          <w:i/>
          <w:sz w:val="28"/>
          <w:szCs w:val="28"/>
        </w:rPr>
        <w:t xml:space="preserve">      </w:t>
      </w: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p w:rsidR="0014497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Sect="00B9408D">
          <w:pgSz w:w="11906" w:h="16838"/>
          <w:pgMar w:top="284" w:right="567" w:bottom="907" w:left="1985" w:header="709" w:footer="709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D74DFF" w:rsidRPr="00FC38B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F1AE5">
        <w:rPr>
          <w:b/>
          <w:i/>
        </w:rPr>
        <w:lastRenderedPageBreak/>
        <w:t xml:space="preserve">Приложение к </w:t>
      </w:r>
      <w:r w:rsidRPr="005A4C2A">
        <w:rPr>
          <w:b/>
          <w:i/>
        </w:rPr>
        <w:t xml:space="preserve">приказу </w:t>
      </w:r>
      <w:r w:rsidRPr="00152C5B">
        <w:rPr>
          <w:b/>
          <w:i/>
          <w:u w:val="single"/>
        </w:rPr>
        <w:t xml:space="preserve">№ </w:t>
      </w:r>
      <w:r w:rsidR="00152C5B">
        <w:rPr>
          <w:b/>
          <w:i/>
          <w:u w:val="single"/>
        </w:rPr>
        <w:t>384</w:t>
      </w:r>
      <w:r w:rsidRPr="00152C5B">
        <w:rPr>
          <w:b/>
          <w:i/>
          <w:u w:val="single"/>
        </w:rPr>
        <w:t xml:space="preserve"> от </w:t>
      </w:r>
      <w:r w:rsidR="00750845" w:rsidRPr="00152C5B">
        <w:rPr>
          <w:b/>
          <w:i/>
          <w:u w:val="single"/>
        </w:rPr>
        <w:t>1</w:t>
      </w:r>
      <w:r w:rsidR="00152C5B">
        <w:rPr>
          <w:b/>
          <w:i/>
          <w:u w:val="single"/>
        </w:rPr>
        <w:t>7</w:t>
      </w:r>
      <w:r w:rsidR="00306A8E" w:rsidRPr="00152C5B">
        <w:rPr>
          <w:b/>
          <w:i/>
          <w:u w:val="single"/>
        </w:rPr>
        <w:t>.</w:t>
      </w:r>
      <w:r w:rsidR="00945711" w:rsidRPr="00152C5B">
        <w:rPr>
          <w:b/>
          <w:i/>
          <w:u w:val="single"/>
        </w:rPr>
        <w:t>0</w:t>
      </w:r>
      <w:r w:rsidR="00152C5B">
        <w:rPr>
          <w:b/>
          <w:i/>
          <w:u w:val="single"/>
        </w:rPr>
        <w:t>5</w:t>
      </w:r>
      <w:bookmarkStart w:id="0" w:name="_GoBack"/>
      <w:bookmarkEnd w:id="0"/>
      <w:r w:rsidR="00945711" w:rsidRPr="00152C5B">
        <w:rPr>
          <w:b/>
          <w:i/>
          <w:u w:val="single"/>
        </w:rPr>
        <w:t>.</w:t>
      </w:r>
      <w:r w:rsidRPr="00152C5B">
        <w:rPr>
          <w:b/>
          <w:i/>
          <w:u w:val="single"/>
        </w:rPr>
        <w:t>201</w:t>
      </w:r>
      <w:r w:rsidR="00945711" w:rsidRPr="00152C5B">
        <w:rPr>
          <w:b/>
          <w:i/>
          <w:u w:val="single"/>
        </w:rPr>
        <w:t>9</w:t>
      </w:r>
    </w:p>
    <w:p w:rsidR="00D74DFF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</w:pP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9007A2">
        <w:rPr>
          <w:sz w:val="26"/>
          <w:szCs w:val="26"/>
        </w:rPr>
        <w:t xml:space="preserve">Условия продажи (приватизации) муниципального </w:t>
      </w:r>
      <w:r w:rsidRPr="009007A2">
        <w:rPr>
          <w:bCs/>
          <w:iCs/>
          <w:sz w:val="26"/>
          <w:szCs w:val="26"/>
        </w:rPr>
        <w:t>имущества</w:t>
      </w:r>
    </w:p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tbl>
      <w:tblPr>
        <w:tblpPr w:leftFromText="180" w:rightFromText="180" w:vertAnchor="text" w:horzAnchor="margin" w:tblpXSpec="center" w:tblpY="1"/>
        <w:tblOverlap w:val="never"/>
        <w:tblW w:w="110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50"/>
        <w:gridCol w:w="992"/>
        <w:gridCol w:w="1276"/>
        <w:gridCol w:w="1276"/>
        <w:gridCol w:w="1134"/>
        <w:gridCol w:w="1984"/>
        <w:gridCol w:w="1843"/>
      </w:tblGrid>
      <w:tr w:rsidR="00824EE8" w:rsidRPr="00060340" w:rsidTr="00573828">
        <w:trPr>
          <w:cantSplit/>
          <w:trHeight w:val="5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942D3" w:rsidRPr="00060340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№ лота</w:t>
            </w:r>
          </w:p>
        </w:tc>
        <w:tc>
          <w:tcPr>
            <w:tcW w:w="1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 xml:space="preserve">Площадь, </w:t>
            </w:r>
            <w:proofErr w:type="spellStart"/>
            <w:r w:rsidRPr="00060340">
              <w:rPr>
                <w:sz w:val="18"/>
                <w:szCs w:val="18"/>
              </w:rPr>
              <w:t>кв</w:t>
            </w:r>
            <w:proofErr w:type="gramStart"/>
            <w:r w:rsidRPr="00060340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Сумма задатка,</w:t>
            </w:r>
          </w:p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060340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824EE8" w:rsidRPr="00060340" w:rsidTr="00573828">
        <w:trPr>
          <w:trHeight w:val="2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942D3" w:rsidRPr="00060340" w:rsidRDefault="008942D3" w:rsidP="002D45B8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8</w:t>
            </w:r>
          </w:p>
        </w:tc>
      </w:tr>
      <w:tr w:rsidR="00EF2EA9" w:rsidRPr="00060340" w:rsidTr="001140E0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06034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г. Воронеж,</w:t>
            </w:r>
          </w:p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060340">
              <w:rPr>
                <w:sz w:val="18"/>
                <w:szCs w:val="18"/>
              </w:rPr>
              <w:t>Лизюкова</w:t>
            </w:r>
            <w:proofErr w:type="spellEnd"/>
            <w:r w:rsidRPr="00060340">
              <w:rPr>
                <w:sz w:val="18"/>
                <w:szCs w:val="18"/>
              </w:rPr>
              <w:t>, д. 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2 807 700,00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561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540,00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28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077,00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060340">
              <w:rPr>
                <w:sz w:val="18"/>
                <w:szCs w:val="18"/>
              </w:rPr>
              <w:t>лит</w:t>
            </w:r>
            <w:proofErr w:type="gramEnd"/>
            <w:r w:rsidRPr="00060340">
              <w:rPr>
                <w:sz w:val="18"/>
                <w:szCs w:val="18"/>
              </w:rPr>
              <w:t xml:space="preserve">. А, назначение: нежилое, общая площадь 62,9 </w:t>
            </w:r>
            <w:proofErr w:type="spellStart"/>
            <w:r w:rsidRPr="00060340">
              <w:rPr>
                <w:sz w:val="18"/>
                <w:szCs w:val="18"/>
              </w:rPr>
              <w:t>кв</w:t>
            </w:r>
            <w:proofErr w:type="gramStart"/>
            <w:r w:rsidRPr="0006034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sz w:val="18"/>
                <w:szCs w:val="18"/>
              </w:rPr>
              <w:t>, этаж 1, номера на поэтажном плане 1-9.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871A8" w:rsidRPr="00060340" w:rsidTr="00573828">
        <w:trPr>
          <w:trHeight w:val="65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6871A8" w:rsidRDefault="006871A8" w:rsidP="006871A8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 w:rsidRPr="006871A8">
              <w:rPr>
                <w:sz w:val="18"/>
                <w:szCs w:val="18"/>
              </w:rPr>
              <w:t>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6871A8" w:rsidRDefault="006871A8" w:rsidP="006871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871A8">
              <w:rPr>
                <w:sz w:val="18"/>
                <w:szCs w:val="18"/>
              </w:rPr>
              <w:t>г. Воронеж,</w:t>
            </w:r>
          </w:p>
          <w:p w:rsidR="006871A8" w:rsidRPr="006871A8" w:rsidRDefault="006871A8" w:rsidP="006871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871A8">
              <w:rPr>
                <w:sz w:val="18"/>
                <w:szCs w:val="18"/>
              </w:rPr>
              <w:t>ул. Летчика Колесниченко, д. 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6871A8" w:rsidRDefault="006871A8" w:rsidP="006871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871A8">
              <w:rPr>
                <w:sz w:val="18"/>
                <w:szCs w:val="18"/>
              </w:rPr>
              <w:t>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6871A8" w:rsidRDefault="006871A8" w:rsidP="006871A8">
            <w:pPr>
              <w:jc w:val="center"/>
              <w:rPr>
                <w:color w:val="000000"/>
                <w:sz w:val="18"/>
                <w:szCs w:val="18"/>
              </w:rPr>
            </w:pPr>
            <w:r w:rsidRPr="006871A8">
              <w:rPr>
                <w:color w:val="000000"/>
                <w:sz w:val="18"/>
                <w:szCs w:val="18"/>
              </w:rPr>
              <w:t>1 258 072,00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6871A8" w:rsidRDefault="006871A8" w:rsidP="006871A8">
            <w:pPr>
              <w:jc w:val="center"/>
              <w:rPr>
                <w:color w:val="000000"/>
                <w:sz w:val="18"/>
                <w:szCs w:val="18"/>
              </w:rPr>
            </w:pPr>
            <w:r w:rsidRPr="006871A8">
              <w:rPr>
                <w:color w:val="000000"/>
                <w:sz w:val="18"/>
                <w:szCs w:val="18"/>
              </w:rPr>
              <w:t>251 614,40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12238B" w:rsidRDefault="0012238B" w:rsidP="006871A8">
            <w:pPr>
              <w:jc w:val="center"/>
              <w:rPr>
                <w:color w:val="000000"/>
                <w:sz w:val="18"/>
                <w:szCs w:val="18"/>
              </w:rPr>
            </w:pPr>
            <w:r w:rsidRPr="0012238B">
              <w:rPr>
                <w:color w:val="000000"/>
                <w:sz w:val="18"/>
                <w:szCs w:val="18"/>
              </w:rPr>
              <w:t>62 903,60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6871A8" w:rsidRDefault="006871A8" w:rsidP="006871A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6871A8">
              <w:rPr>
                <w:sz w:val="18"/>
                <w:szCs w:val="18"/>
              </w:rPr>
              <w:t xml:space="preserve">Нежилое встроенное помещение </w:t>
            </w:r>
            <w:r w:rsidRPr="006871A8">
              <w:rPr>
                <w:sz w:val="18"/>
                <w:szCs w:val="18"/>
                <w:lang w:val="en-US"/>
              </w:rPr>
              <w:t>III</w:t>
            </w:r>
            <w:r w:rsidRPr="006871A8">
              <w:rPr>
                <w:sz w:val="18"/>
                <w:szCs w:val="18"/>
              </w:rPr>
              <w:t xml:space="preserve"> </w:t>
            </w:r>
          </w:p>
          <w:p w:rsidR="006871A8" w:rsidRPr="006871A8" w:rsidRDefault="006871A8" w:rsidP="006871A8">
            <w:pPr>
              <w:rPr>
                <w:sz w:val="18"/>
                <w:szCs w:val="18"/>
              </w:rPr>
            </w:pPr>
            <w:r w:rsidRPr="006871A8">
              <w:rPr>
                <w:sz w:val="18"/>
                <w:szCs w:val="18"/>
              </w:rPr>
              <w:t xml:space="preserve">в лит. А, назначение: нежилое, общая площадь 60,9 </w:t>
            </w:r>
            <w:proofErr w:type="spellStart"/>
            <w:r w:rsidRPr="006871A8">
              <w:rPr>
                <w:sz w:val="18"/>
                <w:szCs w:val="18"/>
              </w:rPr>
              <w:t>кв</w:t>
            </w:r>
            <w:proofErr w:type="gramStart"/>
            <w:r w:rsidRPr="006871A8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871A8">
              <w:rPr>
                <w:sz w:val="18"/>
                <w:szCs w:val="18"/>
              </w:rPr>
              <w:t>, этаж 1, номера на поэтажном плане 1, 2, 3, 4, 5, 6,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1A8" w:rsidRPr="006871A8" w:rsidRDefault="006871A8" w:rsidP="006871A8">
            <w:pPr>
              <w:rPr>
                <w:sz w:val="18"/>
                <w:szCs w:val="18"/>
              </w:rPr>
            </w:pPr>
            <w:r w:rsidRPr="006871A8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F2EA9" w:rsidRPr="00060340" w:rsidTr="00573828">
        <w:trPr>
          <w:trHeight w:val="84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6871A8" w:rsidP="00EF2EA9">
            <w:pPr>
              <w:widowControl w:val="0"/>
              <w:tabs>
                <w:tab w:val="left" w:pos="1843"/>
              </w:tabs>
              <w:ind w:firstLine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г. Воронеж,</w:t>
            </w:r>
          </w:p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ул. Туполева, 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right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4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275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775,00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855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155,00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42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757,75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color w:val="000000"/>
                <w:sz w:val="18"/>
                <w:szCs w:val="18"/>
                <w:highlight w:val="yellow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 VI в 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 xml:space="preserve">. 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А, назначение: нежилое, общая площадь: 124,8 кв. м., этаж: 1, номера на поэтажном плане: 1-11</w:t>
            </w:r>
            <w:r w:rsidRPr="00060340">
              <w:rPr>
                <w:sz w:val="18"/>
                <w:szCs w:val="18"/>
              </w:rPr>
              <w:t>.</w:t>
            </w:r>
            <w:proofErr w:type="gramEnd"/>
            <w:r w:rsidRPr="00060340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F2EA9" w:rsidRPr="00060340" w:rsidTr="0057382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6871A8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г. Воронеж,</w:t>
            </w:r>
          </w:p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ул. Ростовская, д. 18а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136,7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59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570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11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914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595</w:t>
            </w:r>
            <w:r w:rsidRPr="00060340">
              <w:rPr>
                <w:sz w:val="18"/>
                <w:szCs w:val="18"/>
              </w:rPr>
              <w:t> </w:t>
            </w:r>
            <w:r w:rsidRPr="00060340">
              <w:rPr>
                <w:color w:val="000000"/>
                <w:sz w:val="18"/>
                <w:szCs w:val="18"/>
              </w:rPr>
              <w:t>705,00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 I, II в 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 xml:space="preserve">. А, назначение: нежилое, площадь 136,7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I-1,2,3,4; II-1,2,3,4,7,8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3,5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 в лит. а, назначение: нежилое, площадь 3,5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90,7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 III в 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 xml:space="preserve">. А1, назначение: нежилое, площадь 90,7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III-1,2,3,4,5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28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23,8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помещение, назначение: нежилое, площадь 23,8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060340">
              <w:rPr>
                <w:color w:val="000000"/>
                <w:sz w:val="18"/>
                <w:szCs w:val="18"/>
              </w:rPr>
              <w:t>, лит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.А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>2,А3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189,0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Здание магазина, назначение: нежилое, площадь 189,0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инв.№ 5426, литер Б,Б1,Б2,Б3,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25,0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 III, назначение: нежилое, площадь 25,0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1,2,3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20,4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 IV, назначение: нежилое, площадь 20,4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10,0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 V, назначение: нежилое, </w:t>
            </w:r>
            <w:r w:rsidRPr="00060340">
              <w:rPr>
                <w:color w:val="000000"/>
                <w:sz w:val="18"/>
                <w:szCs w:val="18"/>
              </w:rPr>
              <w:lastRenderedPageBreak/>
              <w:t xml:space="preserve">площадь 10,0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13,2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 VI, назначение: нежилое, площадь 13,2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9,8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 VII, назначение: нежилое, площадь 9,8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3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10,6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помещение, назначение: нежилое, площадь 10,6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помещение, назначение: нежилое, площадь 12,0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7,4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Помещение, назначение: помещение X, площадь 7,4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1,2,3,4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7,7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 XI, назначение: нежилое, площадь 7,7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1,2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76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197,6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 I 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 xml:space="preserve">. В, назначение: нежилое, площадь 197,6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1-5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101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143,2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помещение II, III, IV в 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 xml:space="preserve">. В1, назначение: нежилое, площадь 143,2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номера на поэтажном плане: II-3,4,5; III-1; IV-1-4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56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20,9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Помещение V, назначение: нежилое, площадь 20,9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этаж: 1, подвал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83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26,4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Туалет, назначение: нежилое, площадь 26,4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инв.№ 6860, литер Г4, этаж: 1, в том числе подземных 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54,5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Здание, назначение: нежилое, площадь 54,5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060340">
              <w:rPr>
                <w:color w:val="000000"/>
                <w:sz w:val="18"/>
                <w:szCs w:val="18"/>
              </w:rPr>
              <w:t>, инв.№ 6860, литер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 xml:space="preserve"> Д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>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67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14,8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Здание, назначение: нежилое здание, площадь 14,8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количество этажей: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478,7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Модуль (зимний павильон), назначение: нежилое, площадь 478,7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060340">
              <w:rPr>
                <w:color w:val="000000"/>
                <w:sz w:val="18"/>
                <w:szCs w:val="18"/>
              </w:rPr>
              <w:t>, инв.№ 6860, литер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 xml:space="preserve"> И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>, И1, и, и1, этаж: 1, в том числе подземных 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14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75,0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Нежилое здание, назначение: нежилое, площадь 75,0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кв.м</w:t>
            </w:r>
            <w:proofErr w:type="spellEnd"/>
            <w:r w:rsidRPr="00060340">
              <w:rPr>
                <w:color w:val="000000"/>
                <w:sz w:val="18"/>
                <w:szCs w:val="18"/>
              </w:rPr>
              <w:t>, инв.№ 6860, литер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060340">
              <w:rPr>
                <w:color w:val="000000"/>
                <w:sz w:val="18"/>
                <w:szCs w:val="18"/>
              </w:rPr>
              <w:t xml:space="preserve">, этаж: 1, в том числе </w:t>
            </w:r>
            <w:r w:rsidRPr="00060340">
              <w:rPr>
                <w:color w:val="000000"/>
                <w:sz w:val="18"/>
                <w:szCs w:val="18"/>
              </w:rPr>
              <w:lastRenderedPageBreak/>
              <w:t>подземных -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19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25,1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Пивной киоск, назначение: нежилое здание, площадь 25,1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инв.№ 6860, литер Л, этаж: 1, в том числе подземных 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59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60,5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Здание гараж, назначение: нежилое, площадь 60,5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инв.№ 5426, литер М, этаж: 1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73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4659,0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Замощение (площадка асфальтированная), назначение: нежилое, площадь 4659,0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инв.№ 5426, литер I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73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Ограждение, назначение: нежилое, протяженность 291,3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п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инв.№ 6860, литер 3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rPr>
          <w:trHeight w:val="830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color w:val="000000"/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Ограждение, назначение: нежилое, протяженность 64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п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инв.№ 6860,</w:t>
            </w:r>
          </w:p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>литер 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  <w:tr w:rsidR="00EF2EA9" w:rsidRPr="00060340" w:rsidTr="0057382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sz w:val="18"/>
                <w:szCs w:val="18"/>
              </w:rPr>
            </w:pPr>
            <w:r w:rsidRPr="00060340">
              <w:rPr>
                <w:sz w:val="18"/>
                <w:szCs w:val="18"/>
              </w:rPr>
              <w:t>8420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  <w:r w:rsidRPr="00060340">
              <w:rPr>
                <w:color w:val="000000"/>
                <w:sz w:val="18"/>
                <w:szCs w:val="18"/>
              </w:rPr>
              <w:t xml:space="preserve">Земельный участок, категория земель: земли населенных пунктов, рынок, площадь 8420 </w:t>
            </w:r>
            <w:proofErr w:type="spellStart"/>
            <w:r w:rsidRPr="00060340">
              <w:rPr>
                <w:color w:val="000000"/>
                <w:sz w:val="18"/>
                <w:szCs w:val="18"/>
              </w:rPr>
              <w:t>кв</w:t>
            </w:r>
            <w:proofErr w:type="gramStart"/>
            <w:r w:rsidRPr="00060340">
              <w:rPr>
                <w:color w:val="000000"/>
                <w:sz w:val="18"/>
                <w:szCs w:val="18"/>
              </w:rPr>
              <w:t>.м</w:t>
            </w:r>
            <w:proofErr w:type="spellEnd"/>
            <w:proofErr w:type="gramEnd"/>
            <w:r w:rsidRPr="00060340">
              <w:rPr>
                <w:color w:val="000000"/>
                <w:sz w:val="18"/>
                <w:szCs w:val="18"/>
              </w:rPr>
              <w:t>, кадастровый (или условный) номер: 36:34:0307011:1)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EA9" w:rsidRPr="00060340" w:rsidRDefault="00EF2EA9" w:rsidP="00EF2EA9">
            <w:pPr>
              <w:rPr>
                <w:sz w:val="18"/>
                <w:szCs w:val="18"/>
              </w:rPr>
            </w:pPr>
          </w:p>
        </w:tc>
      </w:tr>
    </w:tbl>
    <w:p w:rsidR="00D74DFF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</w:p>
    <w:p w:rsidR="00D74DFF" w:rsidRPr="0036007A" w:rsidRDefault="00D74DFF" w:rsidP="00E2042E">
      <w:pPr>
        <w:ind w:left="4962"/>
        <w:rPr>
          <w:b/>
        </w:rPr>
      </w:pPr>
      <w:r w:rsidRPr="00122C36">
        <w:rPr>
          <w:b/>
          <w:i/>
          <w:sz w:val="28"/>
          <w:szCs w:val="28"/>
        </w:rPr>
        <w:t xml:space="preserve">Руководитель управления    </w:t>
      </w:r>
      <w:r>
        <w:rPr>
          <w:b/>
          <w:i/>
          <w:sz w:val="28"/>
          <w:szCs w:val="28"/>
        </w:rPr>
        <w:t>С.А. Завьялов</w:t>
      </w: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60340"/>
    <w:rsid w:val="000B267E"/>
    <w:rsid w:val="0012238B"/>
    <w:rsid w:val="00144970"/>
    <w:rsid w:val="00152C5B"/>
    <w:rsid w:val="00163491"/>
    <w:rsid w:val="001F2A40"/>
    <w:rsid w:val="001F3FBD"/>
    <w:rsid w:val="001F5F51"/>
    <w:rsid w:val="00297C11"/>
    <w:rsid w:val="002D3B0D"/>
    <w:rsid w:val="00306A8E"/>
    <w:rsid w:val="004E7199"/>
    <w:rsid w:val="004F1285"/>
    <w:rsid w:val="005279DC"/>
    <w:rsid w:val="00573828"/>
    <w:rsid w:val="005A4C2A"/>
    <w:rsid w:val="005B01E6"/>
    <w:rsid w:val="005D7163"/>
    <w:rsid w:val="006871A8"/>
    <w:rsid w:val="006D4D48"/>
    <w:rsid w:val="00750845"/>
    <w:rsid w:val="007D11C7"/>
    <w:rsid w:val="007D2872"/>
    <w:rsid w:val="007E1CDE"/>
    <w:rsid w:val="00824EE8"/>
    <w:rsid w:val="008627E9"/>
    <w:rsid w:val="008942D3"/>
    <w:rsid w:val="009423E0"/>
    <w:rsid w:val="00945711"/>
    <w:rsid w:val="00961681"/>
    <w:rsid w:val="00A27103"/>
    <w:rsid w:val="00A538D6"/>
    <w:rsid w:val="00A87C94"/>
    <w:rsid w:val="00AE2056"/>
    <w:rsid w:val="00B9408D"/>
    <w:rsid w:val="00BA1E05"/>
    <w:rsid w:val="00BF1AE5"/>
    <w:rsid w:val="00C00CB7"/>
    <w:rsid w:val="00C24031"/>
    <w:rsid w:val="00D12A43"/>
    <w:rsid w:val="00D731EA"/>
    <w:rsid w:val="00D74DFF"/>
    <w:rsid w:val="00D83A55"/>
    <w:rsid w:val="00DB1BD7"/>
    <w:rsid w:val="00E0245D"/>
    <w:rsid w:val="00E2042E"/>
    <w:rsid w:val="00E63AAA"/>
    <w:rsid w:val="00EA51FB"/>
    <w:rsid w:val="00EC5852"/>
    <w:rsid w:val="00EF2EA9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51</cp:revision>
  <dcterms:created xsi:type="dcterms:W3CDTF">2018-10-08T11:37:00Z</dcterms:created>
  <dcterms:modified xsi:type="dcterms:W3CDTF">2019-05-20T06:43:00Z</dcterms:modified>
</cp:coreProperties>
</file>